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F1" w:rsidRPr="00FD57B5" w:rsidRDefault="00D32CF1" w:rsidP="00D32C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D57B5">
        <w:rPr>
          <w:rStyle w:val="Strong"/>
          <w:rFonts w:asciiTheme="minorHAnsi" w:hAnsiTheme="minorHAnsi" w:cstheme="minorHAnsi"/>
          <w:sz w:val="21"/>
          <w:szCs w:val="21"/>
        </w:rPr>
        <w:t>FOR IMMEDIATE RELEASE</w:t>
      </w:r>
      <w:r w:rsidRPr="00FD57B5">
        <w:rPr>
          <w:rFonts w:asciiTheme="minorHAnsi" w:hAnsiTheme="minorHAnsi" w:cstheme="minorHAnsi"/>
        </w:rPr>
        <w:t>​​​​​​​</w:t>
      </w:r>
    </w:p>
    <w:p w:rsidR="00D32CF1" w:rsidRPr="00FD57B5" w:rsidRDefault="00D32CF1" w:rsidP="00D32C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D32CF1" w:rsidRPr="00FD57B5" w:rsidRDefault="00D32CF1" w:rsidP="00D32C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D57B5">
        <w:rPr>
          <w:rStyle w:val="Strong"/>
          <w:rFonts w:asciiTheme="minorHAnsi" w:hAnsiTheme="minorHAnsi" w:cstheme="minorHAnsi"/>
          <w:sz w:val="21"/>
          <w:szCs w:val="21"/>
        </w:rPr>
        <w:t xml:space="preserve">Date: </w:t>
      </w:r>
      <w:r w:rsidR="00AA7A04">
        <w:rPr>
          <w:rStyle w:val="Strong"/>
          <w:rFonts w:asciiTheme="minorHAnsi" w:hAnsiTheme="minorHAnsi" w:cstheme="minorHAnsi"/>
          <w:sz w:val="21"/>
          <w:szCs w:val="21"/>
        </w:rPr>
        <w:t>[date]</w:t>
      </w:r>
    </w:p>
    <w:p w:rsidR="00D32CF1" w:rsidRPr="00FD57B5" w:rsidRDefault="00D32CF1" w:rsidP="00D32C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D32CF1" w:rsidRPr="00FD57B5" w:rsidRDefault="00D32CF1" w:rsidP="00D32C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D57B5">
        <w:rPr>
          <w:rFonts w:asciiTheme="minorHAnsi" w:hAnsiTheme="minorHAnsi" w:cstheme="minorHAnsi"/>
        </w:rPr>
        <w:t>CONTACT:</w:t>
      </w:r>
    </w:p>
    <w:p w:rsidR="00D32CF1" w:rsidRPr="00FD57B5" w:rsidRDefault="004B6502" w:rsidP="00D32CF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 Beckwith</w:t>
      </w:r>
    </w:p>
    <w:p w:rsidR="00D32CF1" w:rsidRPr="00FD57B5" w:rsidRDefault="004B6502" w:rsidP="00D32CF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Communications Specialist</w:t>
      </w:r>
    </w:p>
    <w:p w:rsidR="00D32CF1" w:rsidRPr="00FD57B5" w:rsidRDefault="00D32CF1" w:rsidP="00D32CF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FD57B5">
        <w:rPr>
          <w:rFonts w:asciiTheme="minorHAnsi" w:hAnsiTheme="minorHAnsi" w:cstheme="minorHAnsi"/>
        </w:rPr>
        <w:t>Fox-Wolf Watershed Alliance</w:t>
      </w:r>
    </w:p>
    <w:p w:rsidR="00D32CF1" w:rsidRPr="00FD57B5" w:rsidRDefault="004B6502" w:rsidP="00D32CF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920.840.0143</w:t>
      </w:r>
    </w:p>
    <w:p w:rsidR="00D32CF1" w:rsidRPr="00FD57B5" w:rsidRDefault="004B6502" w:rsidP="00D32CF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dan@fwwa.org</w:t>
      </w:r>
    </w:p>
    <w:p w:rsidR="00D32CF1" w:rsidRPr="00FD57B5" w:rsidRDefault="00D32CF1" w:rsidP="00D32C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63903" w:rsidRDefault="00263903" w:rsidP="00AA7A04">
      <w:pPr>
        <w:pStyle w:val="NormalWeb"/>
        <w:spacing w:before="0" w:beforeAutospacing="0" w:after="0" w:afterAutospacing="0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263903">
        <w:rPr>
          <w:rFonts w:ascii="Calibri" w:eastAsia="Calibri" w:hAnsi="Calibri"/>
          <w:b/>
          <w:bCs/>
          <w:sz w:val="28"/>
          <w:szCs w:val="28"/>
        </w:rPr>
        <w:t>New Runoff Treatment System to Help Protect Lake Winnebago</w:t>
      </w:r>
    </w:p>
    <w:p w:rsidR="00263903" w:rsidRDefault="00263903" w:rsidP="00AA7A04">
      <w:pPr>
        <w:pStyle w:val="NormalWeb"/>
        <w:spacing w:before="0" w:beforeAutospacing="0" w:after="0" w:afterAutospacing="0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263903">
        <w:rPr>
          <w:rFonts w:ascii="Calibri" w:eastAsia="Calibri" w:hAnsi="Calibri"/>
          <w:b/>
          <w:bCs/>
          <w:sz w:val="28"/>
          <w:szCs w:val="28"/>
        </w:rPr>
        <w:t>and Reduce Flooding Risks</w:t>
      </w:r>
    </w:p>
    <w:p w:rsidR="00263903" w:rsidRDefault="00263903" w:rsidP="00AA7A04">
      <w:pPr>
        <w:pStyle w:val="NormalWeb"/>
        <w:spacing w:before="0" w:beforeAutospacing="0" w:after="0" w:afterAutospacing="0"/>
        <w:jc w:val="center"/>
        <w:rPr>
          <w:rFonts w:ascii="Calibri" w:eastAsia="Calibri" w:hAnsi="Calibri"/>
          <w:b/>
          <w:bCs/>
          <w:sz w:val="28"/>
          <w:szCs w:val="28"/>
        </w:rPr>
      </w:pPr>
    </w:p>
    <w:p w:rsidR="00AA7A04" w:rsidRDefault="00AA7A04" w:rsidP="00AA7A0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</w:rPr>
      </w:pPr>
      <w:r w:rsidRPr="00AA7A04">
        <w:rPr>
          <w:rFonts w:asciiTheme="minorHAnsi" w:hAnsiTheme="minorHAnsi" w:cstheme="minorHAnsi"/>
          <w:i/>
          <w:iCs/>
        </w:rPr>
        <w:t>Community Partners Unite to Launch Innovative System Protecting Lake Winnebago</w:t>
      </w:r>
    </w:p>
    <w:p w:rsidR="00D32CF1" w:rsidRDefault="00AA7A04" w:rsidP="00AA7A0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</w:rPr>
      </w:pPr>
      <w:r w:rsidRPr="00AA7A04">
        <w:rPr>
          <w:rFonts w:asciiTheme="minorHAnsi" w:hAnsiTheme="minorHAnsi" w:cstheme="minorHAnsi"/>
          <w:i/>
          <w:iCs/>
        </w:rPr>
        <w:t>from Harmful Runoff and Flood Risks</w:t>
      </w:r>
    </w:p>
    <w:p w:rsidR="00AA7A04" w:rsidRPr="00FD57B5" w:rsidRDefault="00AA7A04" w:rsidP="00AA7A0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6A53F9" w:rsidRPr="00AA7A04" w:rsidRDefault="00AA7A04" w:rsidP="00AA7A04">
      <w:pPr>
        <w:spacing w:after="160" w:line="259" w:lineRule="auto"/>
      </w:pPr>
      <w:r w:rsidRPr="00AA7A04">
        <w:rPr>
          <w:b/>
          <w:bCs/>
        </w:rPr>
        <w:t>TOWN OF CALUMET</w:t>
      </w:r>
      <w:r w:rsidRPr="00305A98">
        <w:rPr>
          <w:b/>
          <w:bCs/>
        </w:rPr>
        <w:t>, WI</w:t>
      </w:r>
      <w:r w:rsidRPr="00305A98">
        <w:t xml:space="preserve"> – The Fox-Wolf Watershed Alliance is excited to announce </w:t>
      </w:r>
      <w:r w:rsidR="00CC03C6">
        <w:t>an</w:t>
      </w:r>
      <w:r w:rsidRPr="00305A98">
        <w:t xml:space="preserve"> Agricultural Runoff Treatment System, or “ARTS,”</w:t>
      </w:r>
      <w:r w:rsidR="00CC03C6">
        <w:t xml:space="preserve"> will be constructed</w:t>
      </w:r>
      <w:r w:rsidRPr="00305A98">
        <w:t xml:space="preserve"> in</w:t>
      </w:r>
      <w:r w:rsidR="00410534">
        <w:t xml:space="preserve"> the Town of</w:t>
      </w:r>
      <w:r w:rsidRPr="00305A98">
        <w:t xml:space="preserve"> Calumet</w:t>
      </w:r>
      <w:r w:rsidR="00263903">
        <w:t xml:space="preserve">, </w:t>
      </w:r>
      <w:r w:rsidR="00263903" w:rsidRPr="00263903">
        <w:t>designed to significantly reduce harmful phosphorus levels and improve water quality in Lake Winnebago. This project represents a collaborative, community-centered effort to enhance both environmental health and flood resilience in the region.</w:t>
      </w:r>
    </w:p>
    <w:p w:rsidR="006A53F9" w:rsidRPr="00AA7A04" w:rsidRDefault="00AA7A04" w:rsidP="006A53F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AA7A04">
        <w:rPr>
          <w:rFonts w:asciiTheme="minorHAnsi" w:hAnsiTheme="minorHAnsi" w:cstheme="minorHAnsi"/>
          <w:b/>
          <w:bCs/>
          <w:color w:val="000000"/>
        </w:rPr>
        <w:t>What is ARTS?</w:t>
      </w:r>
    </w:p>
    <w:p w:rsidR="00AA7A04" w:rsidRDefault="00AA7A04" w:rsidP="00AA7A04">
      <w:pPr>
        <w:spacing w:after="160" w:line="259" w:lineRule="auto"/>
      </w:pPr>
      <w:r w:rsidRPr="00305A98">
        <w:t>Think of ARTS as a natural filte</w:t>
      </w:r>
      <w:r w:rsidR="00410534">
        <w:t>r</w:t>
      </w:r>
      <w:r w:rsidRPr="00305A98">
        <w:t xml:space="preserve">. This system uses </w:t>
      </w:r>
      <w:r w:rsidR="00263903" w:rsidRPr="00263903">
        <w:t>specialized basins, natural treatment wetlands, and innovative phosphorus removal methods to capture excess nutrients before they reach the lake.</w:t>
      </w:r>
      <w:r w:rsidR="00263903">
        <w:t xml:space="preserve"> </w:t>
      </w:r>
      <w:r w:rsidR="00263903" w:rsidRPr="00263903">
        <w:t>These systems are designed to trap and filter particles and pollutants, capturing over 60% of phosphorus and other sediments, while increasing the area’s stormwater storage capacity to help manage heavy rains and reduce flood risks for nearby residents.</w:t>
      </w:r>
    </w:p>
    <w:p w:rsidR="00263903" w:rsidRPr="00305A98" w:rsidRDefault="00263903" w:rsidP="00AA7A04">
      <w:pPr>
        <w:spacing w:after="160" w:line="259" w:lineRule="auto"/>
      </w:pPr>
      <w:r w:rsidRPr="00305A98">
        <w:t xml:space="preserve">“Each year, we see Lake Winnebago turn green from algae blooms </w:t>
      </w:r>
      <w:r w:rsidR="00617EC2">
        <w:t>with a major cause being</w:t>
      </w:r>
      <w:r w:rsidRPr="00305A98">
        <w:t xml:space="preserve"> runoff from </w:t>
      </w:r>
      <w:r w:rsidR="00CC03C6">
        <w:t>the land</w:t>
      </w:r>
      <w:r w:rsidRPr="00305A98">
        <w:t xml:space="preserve">,” says Jim Wickersham, Director of Winnebago Waterways for the Fox-Wolf Watershed Alliance. “By </w:t>
      </w:r>
      <w:r w:rsidR="00CC03C6">
        <w:t>controlling water running off the land</w:t>
      </w:r>
      <w:r w:rsidRPr="00305A98">
        <w:t>, we’re making a big difference for local families, anglers, boaters, and future generations.”</w:t>
      </w:r>
    </w:p>
    <w:p w:rsidR="00263903" w:rsidRPr="00263903" w:rsidRDefault="00263903" w:rsidP="00263903">
      <w:pPr>
        <w:spacing w:after="0"/>
        <w:rPr>
          <w:b/>
          <w:bCs/>
          <w:sz w:val="24"/>
          <w:szCs w:val="24"/>
        </w:rPr>
      </w:pPr>
      <w:r w:rsidRPr="00263903">
        <w:rPr>
          <w:b/>
          <w:bCs/>
          <w:sz w:val="24"/>
          <w:szCs w:val="24"/>
        </w:rPr>
        <w:t>A Joint Effort for a Cleaner Future</w:t>
      </w:r>
    </w:p>
    <w:p w:rsidR="00AA7A04" w:rsidRPr="00305A98" w:rsidRDefault="00263903" w:rsidP="00AA7A04">
      <w:pPr>
        <w:spacing w:after="160" w:line="259" w:lineRule="auto"/>
      </w:pPr>
      <w:bookmarkStart w:id="0" w:name="_GoBack"/>
      <w:r w:rsidRPr="00263903">
        <w:t xml:space="preserve">This project is made possible by </w:t>
      </w:r>
      <w:r>
        <w:t xml:space="preserve">the </w:t>
      </w:r>
      <w:r w:rsidRPr="00263903">
        <w:t>Fox-Wolf Watershed Alliance, in collaboration with the Town of Calumet and</w:t>
      </w:r>
      <w:r w:rsidR="00CC03C6">
        <w:t xml:space="preserve"> their Runoff Reduction Committee</w:t>
      </w:r>
      <w:r w:rsidR="00F61843">
        <w:t>, Fond du Lac County Watersheds Alliance, and Fond du Lac County Land and Water Conservation Department</w:t>
      </w:r>
      <w:r w:rsidR="00CC03C6">
        <w:t xml:space="preserve"> with generous</w:t>
      </w:r>
      <w:r>
        <w:t xml:space="preserve"> </w:t>
      </w:r>
      <w:r w:rsidRPr="00263903">
        <w:t>f</w:t>
      </w:r>
      <w:r w:rsidR="00CC03C6">
        <w:t>unding partners</w:t>
      </w:r>
      <w:r w:rsidR="00CC03C6" w:rsidRPr="00CC03C6">
        <w:t xml:space="preserve"> the Great Lakes Commission,</w:t>
      </w:r>
      <w:r w:rsidRPr="00263903">
        <w:t xml:space="preserve"> Fund for Lake Michigan, and the Caerus Foundation</w:t>
      </w:r>
      <w:bookmarkEnd w:id="0"/>
      <w:r w:rsidRPr="00263903">
        <w:t xml:space="preserve">. Each organization brings resources and expertise to help achieve a cleaner, healthier watershed. </w:t>
      </w:r>
    </w:p>
    <w:p w:rsidR="00AA7A04" w:rsidRPr="00305A98" w:rsidRDefault="00AA7A04" w:rsidP="00AA7A04">
      <w:pPr>
        <w:spacing w:after="0" w:line="259" w:lineRule="auto"/>
        <w:rPr>
          <w:b/>
          <w:bCs/>
          <w:sz w:val="24"/>
          <w:szCs w:val="24"/>
        </w:rPr>
      </w:pPr>
      <w:r w:rsidRPr="00305A98">
        <w:rPr>
          <w:b/>
          <w:bCs/>
          <w:sz w:val="24"/>
          <w:szCs w:val="24"/>
        </w:rPr>
        <w:lastRenderedPageBreak/>
        <w:t>Why It Matters to Our Community</w:t>
      </w:r>
    </w:p>
    <w:p w:rsidR="00AA7A04" w:rsidRPr="00305A98" w:rsidRDefault="00AA7A04" w:rsidP="00AA7A04">
      <w:pPr>
        <w:spacing w:after="160" w:line="259" w:lineRule="auto"/>
      </w:pPr>
      <w:r w:rsidRPr="00305A98">
        <w:t xml:space="preserve">Lake Winnebago is the heart of this community, providing drinking water for thousands, a place for family outings, and a vibrant hub for fishing and boating. But when </w:t>
      </w:r>
      <w:r w:rsidR="00410534">
        <w:t>Harmful A</w:t>
      </w:r>
      <w:r w:rsidRPr="00305A98">
        <w:t xml:space="preserve">lgae </w:t>
      </w:r>
      <w:r w:rsidR="00410534">
        <w:t>B</w:t>
      </w:r>
      <w:r w:rsidRPr="00305A98">
        <w:t>looms</w:t>
      </w:r>
      <w:r w:rsidR="00410534">
        <w:t xml:space="preserve"> (HABs)</w:t>
      </w:r>
      <w:r w:rsidRPr="00305A98">
        <w:t xml:space="preserve"> take over, the lake’s ecosystem is disrupted, fish populations suffer, and the water can become unsafe. This project is a big step toward reversing these issues, helping make Lake Winnebago a cleaner, safer place for everyone.</w:t>
      </w:r>
    </w:p>
    <w:p w:rsidR="00AA7A04" w:rsidRPr="00305A98" w:rsidRDefault="00AA7A04" w:rsidP="00AA7A04">
      <w:pPr>
        <w:spacing w:after="0" w:line="259" w:lineRule="auto"/>
        <w:rPr>
          <w:b/>
          <w:bCs/>
          <w:sz w:val="24"/>
          <w:szCs w:val="24"/>
        </w:rPr>
      </w:pPr>
      <w:r w:rsidRPr="00305A98">
        <w:rPr>
          <w:b/>
          <w:bCs/>
          <w:sz w:val="24"/>
          <w:szCs w:val="24"/>
        </w:rPr>
        <w:t>Our Local Partners Make It Possible</w:t>
      </w:r>
    </w:p>
    <w:p w:rsidR="00AA7A04" w:rsidRPr="00305A98" w:rsidRDefault="00AA7A04" w:rsidP="00AA7A04">
      <w:pPr>
        <w:spacing w:after="160" w:line="259" w:lineRule="auto"/>
      </w:pPr>
      <w:r w:rsidRPr="00305A98">
        <w:t>This project is a true community effort, thanks to the hard work and support</w:t>
      </w:r>
      <w:r w:rsidR="00CC03C6">
        <w:t xml:space="preserve"> from the Town of Calumet and the Runoff Reduction Committee</w:t>
      </w:r>
      <w:r w:rsidRPr="00305A98">
        <w:t>. Working together, we’re not only protecting our own lake but setting an example for other communities around the Great Lakes to follow.</w:t>
      </w:r>
    </w:p>
    <w:p w:rsidR="00E0244C" w:rsidRDefault="00AA7A04" w:rsidP="00AA7A04">
      <w:pPr>
        <w:spacing w:after="160" w:line="259" w:lineRule="auto"/>
      </w:pPr>
      <w:r w:rsidRPr="00305A98">
        <w:t>“</w:t>
      </w:r>
      <w:r w:rsidR="00410534" w:rsidRPr="00410534">
        <w:t>This project shows the power of community,</w:t>
      </w:r>
      <w:r w:rsidR="00410534">
        <w:t xml:space="preserve">” </w:t>
      </w:r>
      <w:r w:rsidRPr="00305A98">
        <w:t>says Wickersham. “</w:t>
      </w:r>
      <w:r w:rsidR="00E0244C" w:rsidRPr="00E0244C">
        <w:t>It’s about people coming together to protect som</w:t>
      </w:r>
      <w:r w:rsidR="00CC03C6">
        <w:t>ething we all care about—making</w:t>
      </w:r>
      <w:r w:rsidR="00E0244C" w:rsidRPr="00E0244C">
        <w:t xml:space="preserve"> Lake Winnebago clean, safe, and beautiful for everyone.”</w:t>
      </w:r>
    </w:p>
    <w:p w:rsidR="00D32CF1" w:rsidRPr="00AA7A04" w:rsidRDefault="00AA7A04" w:rsidP="00AA7A04">
      <w:pPr>
        <w:spacing w:after="160" w:line="259" w:lineRule="auto"/>
      </w:pPr>
      <w:r w:rsidRPr="00305A98">
        <w:t>For more details about ARTS and other efforts to protect Lake Winnebago, visit fox-wolf.org.</w:t>
      </w:r>
    </w:p>
    <w:p w:rsidR="00D32CF1" w:rsidRPr="00FD57B5" w:rsidRDefault="00D32CF1" w:rsidP="00D32CF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FD57B5">
        <w:rPr>
          <w:rFonts w:asciiTheme="minorHAnsi" w:hAnsiTheme="minorHAnsi" w:cstheme="minorHAnsi"/>
          <w:b/>
        </w:rPr>
        <w:t>About Us</w:t>
      </w:r>
    </w:p>
    <w:p w:rsidR="00D32CF1" w:rsidRPr="00453C47" w:rsidRDefault="00D32CF1" w:rsidP="00D32CF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</w:rPr>
        <w:t xml:space="preserve">Fox-Wolf Watershed Alliance </w:t>
      </w:r>
      <w:r w:rsidRPr="005C2CCC">
        <w:rPr>
          <w:rFonts w:ascii="Calibri" w:hAnsi="Calibri" w:cs="Calibri"/>
          <w:color w:val="000000"/>
          <w:shd w:val="clear" w:color="auto" w:fill="FFFFFF"/>
        </w:rPr>
        <w:t>is a non-profit organization that works with partners to protect and restore the water resources of the Fox-Wolf River Basin</w:t>
      </w:r>
      <w:r w:rsidR="00453C47">
        <w:rPr>
          <w:rFonts w:ascii="Calibri" w:hAnsi="Calibri" w:cs="Calibri"/>
          <w:color w:val="000000"/>
          <w:shd w:val="clear" w:color="auto" w:fill="FFFFFF"/>
        </w:rPr>
        <w:t>.</w:t>
      </w:r>
    </w:p>
    <w:p w:rsidR="00D32CF1" w:rsidRPr="00132B68" w:rsidRDefault="00D32CF1" w:rsidP="00D32CF1">
      <w:pPr>
        <w:spacing w:after="0"/>
        <w:jc w:val="center"/>
        <w:rPr>
          <w:rFonts w:asciiTheme="minorHAnsi" w:hAnsiTheme="minorHAnsi" w:cstheme="minorHAnsi"/>
          <w:b/>
        </w:rPr>
      </w:pPr>
      <w:r w:rsidRPr="00132B68">
        <w:rPr>
          <w:rFonts w:cstheme="minorHAnsi"/>
          <w:b/>
        </w:rPr>
        <w:t>###</w:t>
      </w:r>
    </w:p>
    <w:p w:rsidR="00835621" w:rsidRPr="00AC7800" w:rsidRDefault="00835621" w:rsidP="00835621">
      <w:pPr>
        <w:rPr>
          <w:rFonts w:ascii="Arial Narrow" w:hAnsi="Arial Narrow"/>
          <w:sz w:val="28"/>
        </w:rPr>
      </w:pPr>
    </w:p>
    <w:sectPr w:rsidR="00835621" w:rsidRPr="00AC7800" w:rsidSect="00AA7A04">
      <w:headerReference w:type="default" r:id="rId8"/>
      <w:footerReference w:type="default" r:id="rId9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3E" w:rsidRDefault="00ED453E" w:rsidP="00F843F7">
      <w:pPr>
        <w:spacing w:after="0" w:line="240" w:lineRule="auto"/>
      </w:pPr>
      <w:r>
        <w:separator/>
      </w:r>
    </w:p>
  </w:endnote>
  <w:endnote w:type="continuationSeparator" w:id="0">
    <w:p w:rsidR="00ED453E" w:rsidRDefault="00ED453E" w:rsidP="00F8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F7" w:rsidRDefault="00F843F7" w:rsidP="0010543F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3E" w:rsidRDefault="00ED453E" w:rsidP="00F843F7">
      <w:pPr>
        <w:spacing w:after="0" w:line="240" w:lineRule="auto"/>
      </w:pPr>
      <w:r>
        <w:separator/>
      </w:r>
    </w:p>
  </w:footnote>
  <w:footnote w:type="continuationSeparator" w:id="0">
    <w:p w:rsidR="00ED453E" w:rsidRDefault="00ED453E" w:rsidP="00F8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F7" w:rsidRDefault="00AA7A04" w:rsidP="00ED133D">
    <w:pPr>
      <w:pStyle w:val="Header"/>
      <w:tabs>
        <w:tab w:val="left" w:pos="3165"/>
        <w:tab w:val="center" w:pos="5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-485301</wp:posOffset>
              </wp:positionH>
              <wp:positionV relativeFrom="paragraph">
                <wp:posOffset>305435</wp:posOffset>
              </wp:positionV>
              <wp:extent cx="1678674" cy="552450"/>
              <wp:effectExtent l="0" t="0" r="0" b="63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674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E9A" w:rsidRPr="002910CF" w:rsidRDefault="00ED133D" w:rsidP="00AA7A04">
                          <w:pPr>
                            <w:rPr>
                              <w:color w:val="262626"/>
                            </w:rPr>
                          </w:pPr>
                          <w:r w:rsidRPr="002910CF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t>F</w:t>
                          </w:r>
                          <w:r w:rsidR="00AA7A04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t>ox-Wolf Watershed Alliance</w:t>
                          </w:r>
                          <w:r w:rsidRPr="002910CF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br/>
                          </w:r>
                          <w:r w:rsidR="00EC1E9A" w:rsidRPr="002910CF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t>PO Box 1861</w:t>
                          </w:r>
                          <w:r w:rsidR="00EC1E9A" w:rsidRPr="002910CF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br/>
                            <w:t xml:space="preserve"> Appleton, Wisconsin  54912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8.2pt;margin-top:24.05pt;width:132.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" stroked="f">
              <v:textbox>
                <w:txbxContent>
                  <w:p w:rsidR="00EC1E9A" w:rsidRPr="002910CF" w:rsidRDefault="00ED133D" w:rsidP="00AA7A04">
                    <w:pPr>
                      <w:rPr>
                        <w:color w:val="262626"/>
                      </w:rPr>
                    </w:pPr>
                    <w:r w:rsidRPr="002910CF">
                      <w:rPr>
                        <w:b/>
                        <w:color w:val="262626"/>
                        <w:sz w:val="18"/>
                        <w:szCs w:val="18"/>
                      </w:rPr>
                      <w:t>F</w:t>
                    </w:r>
                    <w:r w:rsidR="00AA7A04">
                      <w:rPr>
                        <w:b/>
                        <w:color w:val="262626"/>
                        <w:sz w:val="18"/>
                        <w:szCs w:val="18"/>
                      </w:rPr>
                      <w:t>ox-Wolf Watershed Alliance</w:t>
                    </w:r>
                    <w:r w:rsidRPr="002910CF">
                      <w:rPr>
                        <w:b/>
                        <w:color w:val="262626"/>
                        <w:sz w:val="18"/>
                        <w:szCs w:val="18"/>
                      </w:rPr>
                      <w:br/>
                    </w:r>
                    <w:r w:rsidR="00EC1E9A" w:rsidRPr="002910CF">
                      <w:rPr>
                        <w:b/>
                        <w:color w:val="262626"/>
                        <w:sz w:val="18"/>
                        <w:szCs w:val="18"/>
                      </w:rPr>
                      <w:t>PO Box 1861</w:t>
                    </w:r>
                    <w:r w:rsidR="00EC1E9A" w:rsidRPr="002910CF">
                      <w:rPr>
                        <w:b/>
                        <w:color w:val="262626"/>
                        <w:sz w:val="18"/>
                        <w:szCs w:val="18"/>
                      </w:rPr>
                      <w:br/>
                      <w:t xml:space="preserve"> Appleton, </w:t>
                    </w:r>
                    <w:proofErr w:type="gramStart"/>
                    <w:r w:rsidR="00EC1E9A" w:rsidRPr="002910CF">
                      <w:rPr>
                        <w:b/>
                        <w:color w:val="262626"/>
                        <w:sz w:val="18"/>
                        <w:szCs w:val="18"/>
                      </w:rPr>
                      <w:t>Wisconsin  54912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5284944</wp:posOffset>
              </wp:positionH>
              <wp:positionV relativeFrom="paragraph">
                <wp:posOffset>311150</wp:posOffset>
              </wp:positionV>
              <wp:extent cx="1217920" cy="552450"/>
              <wp:effectExtent l="0" t="0" r="1905" b="635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2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E9A" w:rsidRPr="002910CF" w:rsidRDefault="00ED453E" w:rsidP="00AA7A04">
                          <w:pPr>
                            <w:jc w:val="right"/>
                            <w:rPr>
                              <w:color w:val="262626"/>
                            </w:rPr>
                          </w:pPr>
                          <w:hyperlink r:id="rId1" w:history="1">
                            <w:r w:rsidR="00EC1E9A" w:rsidRPr="002910CF">
                              <w:rPr>
                                <w:rStyle w:val="Hyperlink"/>
                                <w:b/>
                                <w:color w:val="262626"/>
                                <w:sz w:val="18"/>
                                <w:szCs w:val="18"/>
                                <w:u w:val="none"/>
                              </w:rPr>
                              <w:t>f</w:t>
                            </w:r>
                            <w:r w:rsidR="00AA7A04">
                              <w:rPr>
                                <w:rStyle w:val="Hyperlink"/>
                                <w:b/>
                                <w:color w:val="262626"/>
                                <w:sz w:val="18"/>
                                <w:szCs w:val="18"/>
                                <w:u w:val="none"/>
                              </w:rPr>
                              <w:t>ox-wolf</w:t>
                            </w:r>
                            <w:r w:rsidR="00EC1E9A" w:rsidRPr="002910CF">
                              <w:rPr>
                                <w:rStyle w:val="Hyperlink"/>
                                <w:b/>
                                <w:color w:val="262626"/>
                                <w:sz w:val="18"/>
                                <w:szCs w:val="18"/>
                                <w:u w:val="none"/>
                              </w:rPr>
                              <w:t>.org</w:t>
                            </w:r>
                          </w:hyperlink>
                          <w:r w:rsidR="00EC1E9A" w:rsidRPr="002910CF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br/>
                            <w:t>920.858.</w:t>
                          </w:r>
                          <w:r w:rsidR="00FC7705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t>4246</w:t>
                          </w:r>
                          <w:r w:rsidR="00ED133D" w:rsidRPr="002910CF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br/>
                          </w:r>
                          <w:r w:rsidR="00FC7705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t>jessica</w:t>
                          </w:r>
                          <w:r w:rsidR="0010543F" w:rsidRPr="002910CF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t>@fwwa.org</w:t>
                          </w:r>
                          <w:r w:rsidR="00EC1E9A" w:rsidRPr="002910CF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t xml:space="preserve"> </w:t>
                          </w:r>
                          <w:r w:rsidR="0010543F" w:rsidRPr="002910CF"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id="Text Box 8" o:spid="_x0000_s1027" type="#_x0000_t202" style="position:absolute;margin-left:416.15pt;margin-top:24.5pt;width:95.9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" stroked="f">
              <v:textbox>
                <w:txbxContent>
                  <w:p w:rsidR="00EC1E9A" w:rsidRPr="002910CF" w:rsidRDefault="00EC1E9A" w:rsidP="00AA7A04">
                    <w:pPr>
                      <w:jc w:val="right"/>
                      <w:rPr>
                        <w:color w:val="262626"/>
                      </w:rPr>
                    </w:pPr>
                    <w:hyperlink r:id="rId2" w:history="1">
                      <w:r w:rsidRPr="002910CF">
                        <w:rPr>
                          <w:rStyle w:val="Hyperlink"/>
                          <w:b/>
                          <w:color w:val="262626"/>
                          <w:sz w:val="18"/>
                          <w:szCs w:val="18"/>
                          <w:u w:val="none"/>
                        </w:rPr>
                        <w:t>f</w:t>
                      </w:r>
                      <w:r w:rsidR="00AA7A04">
                        <w:rPr>
                          <w:rStyle w:val="Hyperlink"/>
                          <w:b/>
                          <w:color w:val="262626"/>
                          <w:sz w:val="18"/>
                          <w:szCs w:val="18"/>
                          <w:u w:val="none"/>
                        </w:rPr>
                        <w:t>ox-wolf</w:t>
                      </w:r>
                      <w:r w:rsidRPr="002910CF">
                        <w:rPr>
                          <w:rStyle w:val="Hyperlink"/>
                          <w:b/>
                          <w:color w:val="262626"/>
                          <w:sz w:val="18"/>
                          <w:szCs w:val="18"/>
                          <w:u w:val="none"/>
                        </w:rPr>
                        <w:t>.org</w:t>
                      </w:r>
                    </w:hyperlink>
                    <w:r w:rsidRPr="002910CF">
                      <w:rPr>
                        <w:b/>
                        <w:color w:val="262626"/>
                        <w:sz w:val="18"/>
                        <w:szCs w:val="18"/>
                      </w:rPr>
                      <w:br/>
                      <w:t>920.858.</w:t>
                    </w:r>
                    <w:r w:rsidR="00FC7705">
                      <w:rPr>
                        <w:b/>
                        <w:color w:val="262626"/>
                        <w:sz w:val="18"/>
                        <w:szCs w:val="18"/>
                      </w:rPr>
                      <w:t>4246</w:t>
                    </w:r>
                    <w:r w:rsidR="00ED133D" w:rsidRPr="002910CF">
                      <w:rPr>
                        <w:b/>
                        <w:color w:val="262626"/>
                        <w:sz w:val="18"/>
                        <w:szCs w:val="18"/>
                      </w:rPr>
                      <w:br/>
                    </w:r>
                    <w:r w:rsidR="00FC7705">
                      <w:rPr>
                        <w:b/>
                        <w:color w:val="262626"/>
                        <w:sz w:val="18"/>
                        <w:szCs w:val="18"/>
                      </w:rPr>
                      <w:t>jessica</w:t>
                    </w:r>
                    <w:r w:rsidR="0010543F" w:rsidRPr="002910CF">
                      <w:rPr>
                        <w:b/>
                        <w:color w:val="262626"/>
                        <w:sz w:val="18"/>
                        <w:szCs w:val="18"/>
                      </w:rPr>
                      <w:t>@fwwa.org</w:t>
                    </w:r>
                    <w:r w:rsidRPr="002910CF">
                      <w:rPr>
                        <w:b/>
                        <w:color w:val="262626"/>
                        <w:sz w:val="18"/>
                        <w:szCs w:val="18"/>
                      </w:rPr>
                      <w:t xml:space="preserve"> </w:t>
                    </w:r>
                    <w:r w:rsidR="0010543F" w:rsidRPr="002910CF">
                      <w:rPr>
                        <w:b/>
                        <w:color w:val="262626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-495158</wp:posOffset>
              </wp:positionH>
              <wp:positionV relativeFrom="paragraph">
                <wp:posOffset>295901</wp:posOffset>
              </wp:positionV>
              <wp:extent cx="6991350" cy="571500"/>
              <wp:effectExtent l="9525" t="17145" r="9525" b="1143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13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365F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E6FE22F" id="Rectangle 3" o:spid="_x0000_s1026" style="position:absolute;margin-left:-39pt;margin-top:23.3pt;width:550.5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" strokecolor="#365f91" strokeweight="1.5pt"/>
          </w:pict>
        </mc:Fallback>
      </mc:AlternateContent>
    </w:r>
    <w:r w:rsidR="00ED133D">
      <w:tab/>
    </w:r>
    <w:r w:rsidR="00ED133D">
      <w:tab/>
    </w:r>
    <w:r w:rsidR="00FC770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6829425</wp:posOffset>
              </wp:positionH>
              <wp:positionV relativeFrom="paragraph">
                <wp:posOffset>133350</wp:posOffset>
              </wp:positionV>
              <wp:extent cx="142875" cy="857250"/>
              <wp:effectExtent l="0" t="0" r="0" b="190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8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2E7FC8B" id="Rectangle 6" o:spid="_x0000_s1026" style="position:absolute;margin-left:537.75pt;margin-top:10.5pt;width:11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GKew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" stroked="f"/>
          </w:pict>
        </mc:Fallback>
      </mc:AlternateContent>
    </w:r>
    <w:r w:rsidR="00FC7705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2085975</wp:posOffset>
              </wp:positionH>
              <wp:positionV relativeFrom="paragraph">
                <wp:posOffset>133350</wp:posOffset>
              </wp:positionV>
              <wp:extent cx="2638425" cy="857250"/>
              <wp:effectExtent l="9525" t="7620" r="9525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84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9E968A" id="Rectangle 4" o:spid="_x0000_s1026" style="position:absolute;margin-left:164.25pt;margin-top:10.5pt;width:207.75pt;height:67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" strokecolor="white"/>
          </w:pict>
        </mc:Fallback>
      </mc:AlternateContent>
    </w:r>
    <w:r w:rsidR="00ED133D">
      <w:t xml:space="preserve">      </w:t>
    </w:r>
    <w:r w:rsidR="00FC7705" w:rsidRPr="0043407C">
      <w:rPr>
        <w:noProof/>
      </w:rPr>
      <w:drawing>
        <wp:inline distT="0" distB="0" distL="0" distR="0">
          <wp:extent cx="2319655" cy="1068741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106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3F7" w:rsidRPr="00F843F7" w:rsidRDefault="00F843F7" w:rsidP="00F8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85607C9"/>
    <w:multiLevelType w:val="hybridMultilevel"/>
    <w:tmpl w:val="C002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4DCB"/>
    <w:multiLevelType w:val="hybridMultilevel"/>
    <w:tmpl w:val="715C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5A46"/>
    <w:multiLevelType w:val="hybridMultilevel"/>
    <w:tmpl w:val="DA4E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951"/>
    <w:multiLevelType w:val="hybridMultilevel"/>
    <w:tmpl w:val="A4F25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863E6"/>
    <w:multiLevelType w:val="hybridMultilevel"/>
    <w:tmpl w:val="67C2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51361"/>
    <w:multiLevelType w:val="hybridMultilevel"/>
    <w:tmpl w:val="5BE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C1F0E"/>
    <w:multiLevelType w:val="hybridMultilevel"/>
    <w:tmpl w:val="1CDC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03D97"/>
    <w:multiLevelType w:val="hybridMultilevel"/>
    <w:tmpl w:val="F8AC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F153F"/>
    <w:multiLevelType w:val="hybridMultilevel"/>
    <w:tmpl w:val="2B48D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F7"/>
    <w:rsid w:val="000170CF"/>
    <w:rsid w:val="0005213C"/>
    <w:rsid w:val="000E12C7"/>
    <w:rsid w:val="0010543F"/>
    <w:rsid w:val="00111607"/>
    <w:rsid w:val="001203D3"/>
    <w:rsid w:val="00182938"/>
    <w:rsid w:val="001976E7"/>
    <w:rsid w:val="001A2247"/>
    <w:rsid w:val="001C1CA3"/>
    <w:rsid w:val="001C3923"/>
    <w:rsid w:val="001E131A"/>
    <w:rsid w:val="001E18E2"/>
    <w:rsid w:val="00220176"/>
    <w:rsid w:val="00221321"/>
    <w:rsid w:val="00240605"/>
    <w:rsid w:val="002429ED"/>
    <w:rsid w:val="00263903"/>
    <w:rsid w:val="0026623E"/>
    <w:rsid w:val="002910CF"/>
    <w:rsid w:val="002C3692"/>
    <w:rsid w:val="002C4221"/>
    <w:rsid w:val="002C5EC5"/>
    <w:rsid w:val="002F140C"/>
    <w:rsid w:val="00310D45"/>
    <w:rsid w:val="00321A5A"/>
    <w:rsid w:val="00335E03"/>
    <w:rsid w:val="00335FDC"/>
    <w:rsid w:val="003A401D"/>
    <w:rsid w:val="003B2D42"/>
    <w:rsid w:val="003F5053"/>
    <w:rsid w:val="00410534"/>
    <w:rsid w:val="00433A09"/>
    <w:rsid w:val="00434C8C"/>
    <w:rsid w:val="00453C47"/>
    <w:rsid w:val="0045548B"/>
    <w:rsid w:val="0046042A"/>
    <w:rsid w:val="00495633"/>
    <w:rsid w:val="004B6502"/>
    <w:rsid w:val="004F4251"/>
    <w:rsid w:val="00531A20"/>
    <w:rsid w:val="00544ABB"/>
    <w:rsid w:val="0055323B"/>
    <w:rsid w:val="0056216D"/>
    <w:rsid w:val="00575E1D"/>
    <w:rsid w:val="005B7C7A"/>
    <w:rsid w:val="005D4047"/>
    <w:rsid w:val="005F0C5B"/>
    <w:rsid w:val="00616AFB"/>
    <w:rsid w:val="00617EC2"/>
    <w:rsid w:val="00646568"/>
    <w:rsid w:val="006671DE"/>
    <w:rsid w:val="00697864"/>
    <w:rsid w:val="006A53F9"/>
    <w:rsid w:val="006F63ED"/>
    <w:rsid w:val="0078670F"/>
    <w:rsid w:val="007B3CCA"/>
    <w:rsid w:val="007B517B"/>
    <w:rsid w:val="007E1910"/>
    <w:rsid w:val="007E5B00"/>
    <w:rsid w:val="007F4EE9"/>
    <w:rsid w:val="00815CF9"/>
    <w:rsid w:val="00835621"/>
    <w:rsid w:val="00894645"/>
    <w:rsid w:val="009044F5"/>
    <w:rsid w:val="009134BE"/>
    <w:rsid w:val="00914910"/>
    <w:rsid w:val="009213C3"/>
    <w:rsid w:val="00935745"/>
    <w:rsid w:val="00937FE4"/>
    <w:rsid w:val="009502C4"/>
    <w:rsid w:val="0098500F"/>
    <w:rsid w:val="009B30CC"/>
    <w:rsid w:val="00A030AD"/>
    <w:rsid w:val="00A50071"/>
    <w:rsid w:val="00A544D1"/>
    <w:rsid w:val="00A570F4"/>
    <w:rsid w:val="00A945D8"/>
    <w:rsid w:val="00AA0C7F"/>
    <w:rsid w:val="00AA7A04"/>
    <w:rsid w:val="00AB6886"/>
    <w:rsid w:val="00AC7800"/>
    <w:rsid w:val="00AF49CC"/>
    <w:rsid w:val="00B0345D"/>
    <w:rsid w:val="00B3444C"/>
    <w:rsid w:val="00B402F2"/>
    <w:rsid w:val="00B43361"/>
    <w:rsid w:val="00B51C28"/>
    <w:rsid w:val="00B742EB"/>
    <w:rsid w:val="00B86094"/>
    <w:rsid w:val="00B927B9"/>
    <w:rsid w:val="00BB286C"/>
    <w:rsid w:val="00BD4BC9"/>
    <w:rsid w:val="00BD5900"/>
    <w:rsid w:val="00BE342A"/>
    <w:rsid w:val="00BF312E"/>
    <w:rsid w:val="00C037FB"/>
    <w:rsid w:val="00C04997"/>
    <w:rsid w:val="00C05AC6"/>
    <w:rsid w:val="00C233CA"/>
    <w:rsid w:val="00C276A9"/>
    <w:rsid w:val="00C526B5"/>
    <w:rsid w:val="00C907B7"/>
    <w:rsid w:val="00C96910"/>
    <w:rsid w:val="00CC03C6"/>
    <w:rsid w:val="00CD33BA"/>
    <w:rsid w:val="00CE1B77"/>
    <w:rsid w:val="00D144B8"/>
    <w:rsid w:val="00D302E9"/>
    <w:rsid w:val="00D32CF1"/>
    <w:rsid w:val="00D42154"/>
    <w:rsid w:val="00D451B2"/>
    <w:rsid w:val="00D865E2"/>
    <w:rsid w:val="00D9725B"/>
    <w:rsid w:val="00DB4E2F"/>
    <w:rsid w:val="00E0224B"/>
    <w:rsid w:val="00E0244C"/>
    <w:rsid w:val="00E06C2E"/>
    <w:rsid w:val="00E54413"/>
    <w:rsid w:val="00E644E8"/>
    <w:rsid w:val="00E81DB0"/>
    <w:rsid w:val="00EC1E9A"/>
    <w:rsid w:val="00ED1063"/>
    <w:rsid w:val="00ED133D"/>
    <w:rsid w:val="00ED3FE6"/>
    <w:rsid w:val="00ED453E"/>
    <w:rsid w:val="00F317CC"/>
    <w:rsid w:val="00F361F5"/>
    <w:rsid w:val="00F370BE"/>
    <w:rsid w:val="00F61843"/>
    <w:rsid w:val="00F82F19"/>
    <w:rsid w:val="00F843F7"/>
    <w:rsid w:val="00FB5D72"/>
    <w:rsid w:val="00FB74A0"/>
    <w:rsid w:val="00FC0A79"/>
    <w:rsid w:val="00FC115E"/>
    <w:rsid w:val="00F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50A57"/>
  <w15:chartTrackingRefBased/>
  <w15:docId w15:val="{FCDF296A-62BA-4EA6-A98A-CB5F42F7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4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3F7"/>
  </w:style>
  <w:style w:type="paragraph" w:styleId="Footer">
    <w:name w:val="footer"/>
    <w:basedOn w:val="Normal"/>
    <w:link w:val="FooterChar"/>
    <w:uiPriority w:val="99"/>
    <w:unhideWhenUsed/>
    <w:rsid w:val="00F84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3F7"/>
  </w:style>
  <w:style w:type="paragraph" w:styleId="BalloonText">
    <w:name w:val="Balloon Text"/>
    <w:basedOn w:val="Normal"/>
    <w:link w:val="BalloonTextChar"/>
    <w:uiPriority w:val="99"/>
    <w:semiHidden/>
    <w:unhideWhenUsed/>
    <w:rsid w:val="00F8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3F7"/>
    <w:rPr>
      <w:rFonts w:ascii="Tahoma" w:hAnsi="Tahoma" w:cs="Tahoma"/>
      <w:sz w:val="16"/>
      <w:szCs w:val="16"/>
    </w:rPr>
  </w:style>
  <w:style w:type="character" w:styleId="Hyperlink">
    <w:name w:val="Hyperlink"/>
    <w:rsid w:val="00F843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131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B74A0"/>
    <w:pPr>
      <w:pBdr>
        <w:bottom w:val="single" w:sz="4" w:space="1" w:color="000000"/>
      </w:pBdr>
      <w:suppressAutoHyphens/>
      <w:spacing w:before="120" w:after="60" w:line="240" w:lineRule="auto"/>
    </w:pPr>
    <w:rPr>
      <w:rFonts w:ascii="Futura Bk BT" w:hAnsi="Futura Bk BT"/>
      <w:bCs/>
      <w:szCs w:val="20"/>
      <w:lang w:eastAsia="ar-SA"/>
    </w:rPr>
  </w:style>
  <w:style w:type="character" w:customStyle="1" w:styleId="BodyTextChar">
    <w:name w:val="Body Text Char"/>
    <w:link w:val="BodyText"/>
    <w:uiPriority w:val="99"/>
    <w:rsid w:val="00FB74A0"/>
    <w:rPr>
      <w:rFonts w:ascii="Futura Bk BT" w:hAnsi="Futura Bk BT"/>
      <w:bCs/>
      <w:sz w:val="22"/>
      <w:lang w:eastAsia="ar-SA"/>
    </w:rPr>
  </w:style>
  <w:style w:type="paragraph" w:styleId="NoSpacing">
    <w:name w:val="No Spacing"/>
    <w:uiPriority w:val="1"/>
    <w:qFormat/>
    <w:rsid w:val="002C3692"/>
    <w:rPr>
      <w:sz w:val="22"/>
      <w:szCs w:val="22"/>
    </w:rPr>
  </w:style>
  <w:style w:type="character" w:customStyle="1" w:styleId="apple-converted-space">
    <w:name w:val="apple-converted-space"/>
    <w:rsid w:val="00FB5D72"/>
  </w:style>
  <w:style w:type="table" w:styleId="PlainTable3">
    <w:name w:val="Plain Table 3"/>
    <w:basedOn w:val="TableNormal"/>
    <w:uiPriority w:val="43"/>
    <w:rsid w:val="00D144B8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E81DB0"/>
    <w:rPr>
      <w:color w:val="808080"/>
    </w:rPr>
  </w:style>
  <w:style w:type="paragraph" w:styleId="NormalWeb">
    <w:name w:val="Normal (Web)"/>
    <w:basedOn w:val="Normal"/>
    <w:uiPriority w:val="99"/>
    <w:unhideWhenUsed/>
    <w:rsid w:val="00D32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2CF1"/>
    <w:rPr>
      <w:b/>
      <w:bCs/>
    </w:rPr>
  </w:style>
  <w:style w:type="character" w:styleId="Emphasis">
    <w:name w:val="Emphasis"/>
    <w:basedOn w:val="DefaultParagraphFont"/>
    <w:uiPriority w:val="20"/>
    <w:qFormat/>
    <w:rsid w:val="00D32CF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DDDFF"/>
                        <w:bottom w:val="none" w:sz="0" w:space="0" w:color="auto"/>
                        <w:right w:val="dotted" w:sz="6" w:space="15" w:color="DDDDFF"/>
                      </w:divBdr>
                      <w:divsChild>
                        <w:div w:id="7769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46934">
                                  <w:blockQuote w:val="1"/>
                                  <w:marLeft w:val="75"/>
                                  <w:marRight w:val="75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woffice@fwwa.org" TargetMode="External"/><Relationship Id="rId1" Type="http://schemas.openxmlformats.org/officeDocument/2006/relationships/hyperlink" Target="mailto:fwoffice@fw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FE1C087061A4ABE771F5A95D9AAFF" ma:contentTypeVersion="12" ma:contentTypeDescription="Create a new document." ma:contentTypeScope="" ma:versionID="1dce82aa671e6325b81823b2ac3bb9e9">
  <xsd:schema xmlns:xsd="http://www.w3.org/2001/XMLSchema" xmlns:xs="http://www.w3.org/2001/XMLSchema" xmlns:p="http://schemas.microsoft.com/office/2006/metadata/properties" xmlns:ns2="54c29084-bd45-4007-a5ec-c8389dd1e169" xmlns:ns3="0ee8a80d-fb4a-464b-aed4-c764811a7b35" targetNamespace="http://schemas.microsoft.com/office/2006/metadata/properties" ma:root="true" ma:fieldsID="b871c4ca0458637eeb0aed66e9a8d5e7" ns2:_="" ns3:_="">
    <xsd:import namespace="54c29084-bd45-4007-a5ec-c8389dd1e169"/>
    <xsd:import namespace="0ee8a80d-fb4a-464b-aed4-c764811a7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084-bd45-4007-a5ec-c8389dd1e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a8390e-ec66-494a-b483-408c595b6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8a80d-fb4a-464b-aed4-c764811a7b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a34072-f846-423c-a301-1009c43db2e5}" ma:internalName="TaxCatchAll" ma:showField="CatchAllData" ma:web="0ee8a80d-fb4a-464b-aed4-c764811a7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9084-bd45-4007-a5ec-c8389dd1e169">
      <Terms xmlns="http://schemas.microsoft.com/office/infopath/2007/PartnerControls"/>
    </lcf76f155ced4ddcb4097134ff3c332f>
    <TaxCatchAll xmlns="0ee8a80d-fb4a-464b-aed4-c764811a7b35" xsi:nil="true"/>
  </documentManagement>
</p:properties>
</file>

<file path=customXml/itemProps1.xml><?xml version="1.0" encoding="utf-8"?>
<ds:datastoreItem xmlns:ds="http://schemas.openxmlformats.org/officeDocument/2006/customXml" ds:itemID="{D1CEFADB-8193-4C5D-B952-F91B7760D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A3D63-9D82-47BC-B689-FE75DFBF970C}"/>
</file>

<file path=customXml/itemProps3.xml><?xml version="1.0" encoding="utf-8"?>
<ds:datastoreItem xmlns:ds="http://schemas.openxmlformats.org/officeDocument/2006/customXml" ds:itemID="{8A08DD88-9C5A-4F15-8236-523DEB31A307}"/>
</file>

<file path=customXml/itemProps4.xml><?xml version="1.0" encoding="utf-8"?>
<ds:datastoreItem xmlns:ds="http://schemas.openxmlformats.org/officeDocument/2006/customXml" ds:itemID="{5E713197-8FFD-49CF-94EC-4B4C910ED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2782</Characters>
  <Application>Microsoft Office Word</Application>
  <DocSecurity>0</DocSecurity>
  <Lines>34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3283</CharactersWithSpaces>
  <SharedDoc>false</SharedDoc>
  <HLinks>
    <vt:vector size="6" baseType="variant">
      <vt:variant>
        <vt:i4>3145754</vt:i4>
      </vt:variant>
      <vt:variant>
        <vt:i4>0</vt:i4>
      </vt:variant>
      <vt:variant>
        <vt:i4>0</vt:i4>
      </vt:variant>
      <vt:variant>
        <vt:i4>5</vt:i4>
      </vt:variant>
      <vt:variant>
        <vt:lpwstr>mailto:fwoffice@fwwa.org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NEWSC</dc:creator>
  <cp:keywords/>
  <dc:description/>
  <cp:lastModifiedBy>fwwa1861@gmail.com</cp:lastModifiedBy>
  <cp:revision>3</cp:revision>
  <cp:lastPrinted>2024-11-07T19:32:00Z</cp:lastPrinted>
  <dcterms:created xsi:type="dcterms:W3CDTF">2024-11-07T19:58:00Z</dcterms:created>
  <dcterms:modified xsi:type="dcterms:W3CDTF">2024-11-14T15:38:00Z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0x010100A7FFE1C087061A4ABE771F5A95D9AAFF</vt:lpwstr>
  </property>
</Properties>
</file>