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26A5" w:rsidRDefault="00B72AED">
      <w:pPr>
        <w:spacing w:after="158" w:line="259" w:lineRule="auto"/>
        <w:ind w:left="226" w:right="2"/>
        <w:jc w:val="center"/>
      </w:pPr>
      <w:r>
        <w:rPr>
          <w:sz w:val="28"/>
        </w:rPr>
        <w:t xml:space="preserve">Town of Calumet </w:t>
      </w:r>
    </w:p>
    <w:p w:rsidR="00BA26A5" w:rsidRDefault="00B72AED">
      <w:pPr>
        <w:spacing w:after="100" w:line="259" w:lineRule="auto"/>
        <w:ind w:left="226"/>
        <w:jc w:val="center"/>
      </w:pPr>
      <w:r>
        <w:rPr>
          <w:sz w:val="28"/>
        </w:rPr>
        <w:t xml:space="preserve">Plan Commission </w:t>
      </w:r>
    </w:p>
    <w:p w:rsidR="00BA26A5" w:rsidRDefault="00B72AED">
      <w:pPr>
        <w:ind w:left="-5"/>
      </w:pPr>
      <w:r>
        <w:t xml:space="preserve">The Plan Commission of the Town of Calumet, Fond du Lac County, Wisconsin, hereby provides its written notice and agenda of the meeting of the Town of Calumet Plan Commission for </w:t>
      </w:r>
      <w:r w:rsidR="00833BEC">
        <w:t>Wednesday</w:t>
      </w:r>
      <w:r>
        <w:t xml:space="preserve">, </w:t>
      </w:r>
      <w:r w:rsidR="00833BEC">
        <w:t>May 18</w:t>
      </w:r>
      <w:r w:rsidR="00E0068A">
        <w:t>, 2022</w:t>
      </w:r>
      <w:r>
        <w:t xml:space="preserve"> at 7:00 PM, at the Town Hall, W2104 </w:t>
      </w:r>
      <w:proofErr w:type="spellStart"/>
      <w:r>
        <w:t>Cty</w:t>
      </w:r>
      <w:proofErr w:type="spellEnd"/>
      <w:r>
        <w:t xml:space="preserve"> Rd HH, </w:t>
      </w:r>
      <w:proofErr w:type="gramStart"/>
      <w:r>
        <w:t>Malone</w:t>
      </w:r>
      <w:proofErr w:type="gramEnd"/>
      <w:r>
        <w:t xml:space="preserve">, WI.  </w:t>
      </w:r>
    </w:p>
    <w:p w:rsidR="00BA26A5" w:rsidRDefault="00B72AED">
      <w:pPr>
        <w:numPr>
          <w:ilvl w:val="0"/>
          <w:numId w:val="1"/>
        </w:numPr>
        <w:ind w:hanging="317"/>
      </w:pPr>
      <w:r>
        <w:t xml:space="preserve">Call to Order  </w:t>
      </w:r>
    </w:p>
    <w:p w:rsidR="00BA26A5" w:rsidRDefault="00B72AED">
      <w:pPr>
        <w:numPr>
          <w:ilvl w:val="0"/>
          <w:numId w:val="1"/>
        </w:numPr>
        <w:ind w:hanging="317"/>
      </w:pPr>
      <w:r>
        <w:t xml:space="preserve">Pledge of Allegiance  </w:t>
      </w:r>
    </w:p>
    <w:p w:rsidR="00BA26A5" w:rsidRDefault="00B72AED">
      <w:pPr>
        <w:numPr>
          <w:ilvl w:val="0"/>
          <w:numId w:val="1"/>
        </w:numPr>
        <w:ind w:hanging="317"/>
      </w:pPr>
      <w:r>
        <w:t xml:space="preserve">Roll call/Quorum call/Verification of public notice and approval of agenda </w:t>
      </w:r>
    </w:p>
    <w:p w:rsidR="00BA26A5" w:rsidRDefault="00B72AED">
      <w:pPr>
        <w:numPr>
          <w:ilvl w:val="0"/>
          <w:numId w:val="1"/>
        </w:numPr>
        <w:ind w:hanging="317"/>
      </w:pPr>
      <w:r>
        <w:t xml:space="preserve">Review of minutes from </w:t>
      </w:r>
      <w:r w:rsidR="00833BEC">
        <w:t>April 21</w:t>
      </w:r>
      <w:r w:rsidR="00ED75E5">
        <w:t>, 2022</w:t>
      </w:r>
      <w:r>
        <w:t xml:space="preserve"> Plan Commission Meeting. </w:t>
      </w:r>
    </w:p>
    <w:p w:rsidR="00BF0EE2" w:rsidRDefault="00B72AED" w:rsidP="00BF0EE2">
      <w:pPr>
        <w:numPr>
          <w:ilvl w:val="0"/>
          <w:numId w:val="1"/>
        </w:numPr>
        <w:ind w:hanging="317"/>
      </w:pPr>
      <w:r>
        <w:t xml:space="preserve">New Business </w:t>
      </w:r>
    </w:p>
    <w:p w:rsidR="00BF0EE2" w:rsidRDefault="00BF0EE2" w:rsidP="00BF0EE2">
      <w:pPr>
        <w:ind w:left="360" w:firstLine="0"/>
      </w:pPr>
      <w:r>
        <w:t xml:space="preserve">a. </w:t>
      </w:r>
      <w:r w:rsidR="00833BEC">
        <w:t xml:space="preserve">  </w:t>
      </w:r>
      <w:r w:rsidR="00833BEC" w:rsidRPr="00B73223">
        <w:t xml:space="preserve">Request by Ted </w:t>
      </w:r>
      <w:proofErr w:type="spellStart"/>
      <w:r w:rsidR="00833BEC" w:rsidRPr="00B73223">
        <w:t>Beringer</w:t>
      </w:r>
      <w:proofErr w:type="spellEnd"/>
      <w:r w:rsidR="00833BEC" w:rsidRPr="00B73223">
        <w:t xml:space="preserve">, 4490 Hubertus Road, Hubertus, WI 53033 </w:t>
      </w:r>
      <w:r w:rsidR="00833BEC" w:rsidRPr="00B73223">
        <w:rPr>
          <w:rFonts w:eastAsia="Times New Roman"/>
          <w:b/>
          <w:color w:val="60878E"/>
          <w:shd w:val="clear" w:color="auto" w:fill="FFFFFF"/>
        </w:rPr>
        <w:t xml:space="preserve">Tax Parcel ID Number: </w:t>
      </w:r>
      <w:r w:rsidR="00833BEC" w:rsidRPr="00B73223">
        <w:rPr>
          <w:rFonts w:eastAsia="Times New Roman"/>
          <w:b/>
          <w:bCs/>
          <w:color w:val="464646"/>
        </w:rPr>
        <w:t>T05-17-18-</w:t>
      </w:r>
      <w:r w:rsidR="00833BEC" w:rsidRPr="00B73223">
        <w:rPr>
          <w:rFonts w:eastAsia="Times New Roman"/>
          <w:bCs/>
          <w:color w:val="464646"/>
        </w:rPr>
        <w:t xml:space="preserve">99-BC-080-00 </w:t>
      </w:r>
      <w:r w:rsidR="00833BEC" w:rsidRPr="00B73223">
        <w:rPr>
          <w:rStyle w:val="Strong"/>
          <w:color w:val="464646"/>
          <w:shd w:val="clear" w:color="auto" w:fill="FFFFFF"/>
        </w:rPr>
        <w:t xml:space="preserve">S27 T17N R18E BERGEN'S COLUMBIA PARK BEACH (UNREC) LOT 8 &amp; 9 LOC IN GOV LOT 3, also known as N10270 </w:t>
      </w:r>
      <w:proofErr w:type="spellStart"/>
      <w:r w:rsidR="00833BEC" w:rsidRPr="00B73223">
        <w:rPr>
          <w:rStyle w:val="Strong"/>
          <w:color w:val="464646"/>
          <w:shd w:val="clear" w:color="auto" w:fill="FFFFFF"/>
        </w:rPr>
        <w:t>Gulig</w:t>
      </w:r>
      <w:proofErr w:type="spellEnd"/>
      <w:r w:rsidR="00833BEC" w:rsidRPr="00B73223">
        <w:rPr>
          <w:rStyle w:val="Strong"/>
          <w:color w:val="464646"/>
          <w:shd w:val="clear" w:color="auto" w:fill="FFFFFF"/>
        </w:rPr>
        <w:t xml:space="preserve"> Road, Malone, WI to hereby request a special use permit to use said property as a short term rental property</w:t>
      </w:r>
    </w:p>
    <w:p w:rsidR="00BA26A5" w:rsidRDefault="00B72AED" w:rsidP="00BF0EE2">
      <w:pPr>
        <w:numPr>
          <w:ilvl w:val="0"/>
          <w:numId w:val="1"/>
        </w:numPr>
        <w:ind w:hanging="317"/>
      </w:pPr>
      <w:r>
        <w:t xml:space="preserve">Old Business </w:t>
      </w:r>
    </w:p>
    <w:p w:rsidR="00BA26A5" w:rsidRDefault="00833BEC" w:rsidP="00BF0EE2">
      <w:pPr>
        <w:numPr>
          <w:ilvl w:val="0"/>
          <w:numId w:val="1"/>
        </w:numPr>
        <w:ind w:hanging="360"/>
      </w:pPr>
      <w:r>
        <w:t>Next meeting scheduled for Thursday, June 16, 2022</w:t>
      </w:r>
      <w:bookmarkStart w:id="0" w:name="_GoBack"/>
      <w:bookmarkEnd w:id="0"/>
      <w:r w:rsidR="00B72AED">
        <w:t xml:space="preserve">.  </w:t>
      </w:r>
    </w:p>
    <w:p w:rsidR="00BA26A5" w:rsidRDefault="00B72AED" w:rsidP="00BF0EE2">
      <w:pPr>
        <w:numPr>
          <w:ilvl w:val="0"/>
          <w:numId w:val="1"/>
        </w:numPr>
        <w:ind w:hanging="360"/>
      </w:pPr>
      <w:r>
        <w:t xml:space="preserve">Adjourn  </w:t>
      </w:r>
    </w:p>
    <w:p w:rsidR="00BA26A5" w:rsidRDefault="00B72AED">
      <w:pPr>
        <w:ind w:left="-5"/>
      </w:pPr>
      <w:r>
        <w:t xml:space="preserve">Linda Baxter, Chairperson, Town of Calumet Plan Commission  </w:t>
      </w:r>
    </w:p>
    <w:p w:rsidR="00E0068A" w:rsidRDefault="00E0068A">
      <w:pPr>
        <w:ind w:left="-5"/>
      </w:pPr>
    </w:p>
    <w:p w:rsidR="00B72AED" w:rsidRDefault="00C72D23">
      <w:pPr>
        <w:ind w:left="-5"/>
      </w:pPr>
      <w:r>
        <w:t xml:space="preserve">Posted:  </w:t>
      </w:r>
      <w:r w:rsidR="00833BEC">
        <w:t>May 4</w:t>
      </w:r>
      <w:r>
        <w:t>, 2022</w:t>
      </w:r>
    </w:p>
    <w:p w:rsidR="00BA26A5" w:rsidRDefault="00B72AED">
      <w:pPr>
        <w:spacing w:after="158" w:line="259" w:lineRule="auto"/>
        <w:ind w:left="0" w:firstLine="0"/>
      </w:pPr>
      <w:r>
        <w:t xml:space="preserve"> </w:t>
      </w:r>
    </w:p>
    <w:p w:rsidR="00BA26A5" w:rsidRDefault="00B72AED">
      <w:pPr>
        <w:ind w:left="-5"/>
      </w:pPr>
      <w:r>
        <w:t xml:space="preserve">Members of the Plan Commission, Board of Appeals, and Town Board may also be present. </w:t>
      </w:r>
    </w:p>
    <w:p w:rsidR="00BA26A5" w:rsidRDefault="00B72AED">
      <w:pPr>
        <w:spacing w:after="158" w:line="259" w:lineRule="auto"/>
        <w:ind w:left="0" w:firstLine="0"/>
      </w:pPr>
      <w:r>
        <w:t xml:space="preserve"> </w:t>
      </w:r>
    </w:p>
    <w:p w:rsidR="00BA26A5" w:rsidRDefault="00B72AED">
      <w:pPr>
        <w:spacing w:after="0" w:line="259" w:lineRule="auto"/>
        <w:ind w:left="0" w:firstLine="0"/>
      </w:pPr>
      <w:r>
        <w:t xml:space="preserve"> </w:t>
      </w:r>
    </w:p>
    <w:sectPr w:rsidR="00BA26A5">
      <w:pgSz w:w="12240" w:h="15840"/>
      <w:pgMar w:top="1440" w:right="1651"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2522C"/>
    <w:multiLevelType w:val="hybridMultilevel"/>
    <w:tmpl w:val="18283A38"/>
    <w:lvl w:ilvl="0" w:tplc="92CC1308">
      <w:start w:val="1"/>
      <w:numFmt w:val="decimal"/>
      <w:lvlText w:val="%1."/>
      <w:lvlJc w:val="left"/>
      <w:pPr>
        <w:ind w:left="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A626336">
      <w:start w:val="1"/>
      <w:numFmt w:val="lowerLetter"/>
      <w:lvlText w:val="%2."/>
      <w:lvlJc w:val="left"/>
      <w:pPr>
        <w:ind w:left="47"/>
      </w:pPr>
      <w:rPr>
        <w:rFonts w:asciiTheme="minorHAnsi" w:eastAsiaTheme="minorHAnsi" w:hAnsiTheme="minorHAnsi" w:cstheme="minorBidi"/>
        <w:b w:val="0"/>
        <w:i w:val="0"/>
        <w:strike w:val="0"/>
        <w:dstrike w:val="0"/>
        <w:color w:val="000000"/>
        <w:sz w:val="22"/>
        <w:szCs w:val="22"/>
        <w:u w:val="none" w:color="000000"/>
        <w:bdr w:val="none" w:sz="0" w:space="0" w:color="auto"/>
        <w:shd w:val="clear" w:color="auto" w:fill="auto"/>
        <w:vertAlign w:val="baseline"/>
      </w:rPr>
    </w:lvl>
    <w:lvl w:ilvl="2" w:tplc="DF7C27C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4E547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0C04D4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FA1BB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2EEFC7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A9C33A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DDEFBA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C5400B7"/>
    <w:multiLevelType w:val="hybridMultilevel"/>
    <w:tmpl w:val="A3269484"/>
    <w:lvl w:ilvl="0" w:tplc="95F44DD4">
      <w:start w:val="1"/>
      <w:numFmt w:val="lowerLetter"/>
      <w:lvlText w:val="%1."/>
      <w:lvlJc w:val="left"/>
      <w:pPr>
        <w:ind w:left="407" w:hanging="360"/>
      </w:pPr>
      <w:rPr>
        <w:rFonts w:hint="default"/>
      </w:rPr>
    </w:lvl>
    <w:lvl w:ilvl="1" w:tplc="04090019" w:tentative="1">
      <w:start w:val="1"/>
      <w:numFmt w:val="lowerLetter"/>
      <w:lvlText w:val="%2."/>
      <w:lvlJc w:val="left"/>
      <w:pPr>
        <w:ind w:left="1127" w:hanging="360"/>
      </w:pPr>
    </w:lvl>
    <w:lvl w:ilvl="2" w:tplc="0409001B" w:tentative="1">
      <w:start w:val="1"/>
      <w:numFmt w:val="lowerRoman"/>
      <w:lvlText w:val="%3."/>
      <w:lvlJc w:val="right"/>
      <w:pPr>
        <w:ind w:left="1847" w:hanging="180"/>
      </w:pPr>
    </w:lvl>
    <w:lvl w:ilvl="3" w:tplc="0409000F" w:tentative="1">
      <w:start w:val="1"/>
      <w:numFmt w:val="decimal"/>
      <w:lvlText w:val="%4."/>
      <w:lvlJc w:val="left"/>
      <w:pPr>
        <w:ind w:left="2567" w:hanging="360"/>
      </w:pPr>
    </w:lvl>
    <w:lvl w:ilvl="4" w:tplc="04090019" w:tentative="1">
      <w:start w:val="1"/>
      <w:numFmt w:val="lowerLetter"/>
      <w:lvlText w:val="%5."/>
      <w:lvlJc w:val="left"/>
      <w:pPr>
        <w:ind w:left="3287" w:hanging="360"/>
      </w:pPr>
    </w:lvl>
    <w:lvl w:ilvl="5" w:tplc="0409001B" w:tentative="1">
      <w:start w:val="1"/>
      <w:numFmt w:val="lowerRoman"/>
      <w:lvlText w:val="%6."/>
      <w:lvlJc w:val="right"/>
      <w:pPr>
        <w:ind w:left="4007" w:hanging="180"/>
      </w:pPr>
    </w:lvl>
    <w:lvl w:ilvl="6" w:tplc="0409000F" w:tentative="1">
      <w:start w:val="1"/>
      <w:numFmt w:val="decimal"/>
      <w:lvlText w:val="%7."/>
      <w:lvlJc w:val="left"/>
      <w:pPr>
        <w:ind w:left="4727" w:hanging="360"/>
      </w:pPr>
    </w:lvl>
    <w:lvl w:ilvl="7" w:tplc="04090019" w:tentative="1">
      <w:start w:val="1"/>
      <w:numFmt w:val="lowerLetter"/>
      <w:lvlText w:val="%8."/>
      <w:lvlJc w:val="left"/>
      <w:pPr>
        <w:ind w:left="5447" w:hanging="360"/>
      </w:pPr>
    </w:lvl>
    <w:lvl w:ilvl="8" w:tplc="0409001B" w:tentative="1">
      <w:start w:val="1"/>
      <w:numFmt w:val="lowerRoman"/>
      <w:lvlText w:val="%9."/>
      <w:lvlJc w:val="right"/>
      <w:pPr>
        <w:ind w:left="6167" w:hanging="180"/>
      </w:pPr>
    </w:lvl>
  </w:abstractNum>
  <w:abstractNum w:abstractNumId="2" w15:restartNumberingAfterBreak="0">
    <w:nsid w:val="54B72A13"/>
    <w:multiLevelType w:val="hybridMultilevel"/>
    <w:tmpl w:val="AB382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FA6955"/>
    <w:multiLevelType w:val="hybridMultilevel"/>
    <w:tmpl w:val="8A042B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6A5"/>
    <w:rsid w:val="00153C53"/>
    <w:rsid w:val="003169A6"/>
    <w:rsid w:val="0042779F"/>
    <w:rsid w:val="00833BEC"/>
    <w:rsid w:val="00992060"/>
    <w:rsid w:val="00B72AED"/>
    <w:rsid w:val="00BA26A5"/>
    <w:rsid w:val="00BF0EE2"/>
    <w:rsid w:val="00C72D23"/>
    <w:rsid w:val="00E0068A"/>
    <w:rsid w:val="00ED7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8CFB09-A534-4802-BE6F-A3E1DCC38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58"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2AED"/>
    <w:pPr>
      <w:spacing w:line="259" w:lineRule="auto"/>
      <w:ind w:left="720" w:firstLine="0"/>
      <w:contextualSpacing/>
    </w:pPr>
    <w:rPr>
      <w:rFonts w:asciiTheme="minorHAnsi" w:eastAsiaTheme="minorHAnsi" w:hAnsiTheme="minorHAnsi" w:cstheme="minorBidi"/>
      <w:color w:val="auto"/>
    </w:rPr>
  </w:style>
  <w:style w:type="paragraph" w:styleId="BalloonText">
    <w:name w:val="Balloon Text"/>
    <w:basedOn w:val="Normal"/>
    <w:link w:val="BalloonTextChar"/>
    <w:uiPriority w:val="99"/>
    <w:semiHidden/>
    <w:unhideWhenUsed/>
    <w:rsid w:val="00C72D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D23"/>
    <w:rPr>
      <w:rFonts w:ascii="Segoe UI" w:eastAsia="Calibri" w:hAnsi="Segoe UI" w:cs="Segoe UI"/>
      <w:color w:val="000000"/>
      <w:sz w:val="18"/>
      <w:szCs w:val="18"/>
    </w:rPr>
  </w:style>
  <w:style w:type="character" w:styleId="Strong">
    <w:name w:val="Strong"/>
    <w:basedOn w:val="DefaultParagraphFont"/>
    <w:uiPriority w:val="22"/>
    <w:qFormat/>
    <w:rsid w:val="00833B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160</Words>
  <Characters>914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Sesing</dc:creator>
  <cp:keywords/>
  <cp:lastModifiedBy>Microsoft account</cp:lastModifiedBy>
  <cp:revision>2</cp:revision>
  <cp:lastPrinted>2022-03-30T14:30:00Z</cp:lastPrinted>
  <dcterms:created xsi:type="dcterms:W3CDTF">2022-05-04T20:37:00Z</dcterms:created>
  <dcterms:modified xsi:type="dcterms:W3CDTF">2022-05-04T20:37:00Z</dcterms:modified>
</cp:coreProperties>
</file>